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64BC2" w14:textId="5AB89090" w:rsidR="0023095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6795945"/>
      <w:r>
        <w:rPr>
          <w:b/>
          <w:sz w:val="24"/>
        </w:rPr>
        <w:t>3GPP TSG-SA5 Meeting #15</w:t>
      </w:r>
      <w:r w:rsidR="0014669E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Hlk146795981"/>
      <w:r>
        <w:rPr>
          <w:b/>
          <w:sz w:val="24"/>
        </w:rPr>
        <w:t>S5-2</w:t>
      </w:r>
      <w:bookmarkEnd w:id="1"/>
      <w:r w:rsidR="0014669E">
        <w:rPr>
          <w:b/>
          <w:sz w:val="24"/>
        </w:rPr>
        <w:t>4</w:t>
      </w:r>
      <w:r w:rsidR="00411C89">
        <w:rPr>
          <w:b/>
          <w:sz w:val="24"/>
        </w:rPr>
        <w:t>4060</w:t>
      </w:r>
    </w:p>
    <w:p w14:paraId="727542D7" w14:textId="662D9BF4" w:rsidR="00230957" w:rsidRDefault="0014669E">
      <w:pPr>
        <w:pStyle w:val="ab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noProof/>
          <w:sz w:val="24"/>
        </w:rPr>
        <w:t>Maastricht, The Netherlands, 19 - 23 August 2024</w:t>
      </w:r>
      <w:r>
        <w:tab/>
      </w:r>
      <w:bookmarkStart w:id="2" w:name="_Hlk146795992"/>
      <w:r>
        <w:rPr>
          <w:rFonts w:eastAsia="Batang" w:cs="Arial"/>
          <w:lang w:eastAsia="zh-CN"/>
        </w:rPr>
        <w:t>(revision of SP-231733)</w:t>
      </w:r>
      <w:bookmarkEnd w:id="2"/>
    </w:p>
    <w:p w14:paraId="17922B7E" w14:textId="77777777" w:rsidR="00230957" w:rsidRDefault="0023095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bookmarkEnd w:id="0"/>
    <w:p w14:paraId="5D9B3E23" w14:textId="4003A077" w:rsidR="00230957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China Unicom</w:t>
      </w:r>
      <w:r w:rsidR="00FF6F72">
        <w:rPr>
          <w:rFonts w:ascii="Arial" w:eastAsia="Batang" w:hAnsi="Arial"/>
          <w:b/>
          <w:lang w:val="en-US" w:eastAsia="zh-CN"/>
        </w:rPr>
        <w:t>,</w:t>
      </w:r>
      <w:r w:rsidR="00FF6F72" w:rsidRPr="00FF6F72">
        <w:rPr>
          <w:rFonts w:ascii="Arial" w:eastAsia="Batang" w:hAnsi="Arial"/>
          <w:b/>
          <w:lang w:val="en-US" w:eastAsia="zh-CN"/>
        </w:rPr>
        <w:t xml:space="preserve"> </w:t>
      </w:r>
      <w:r w:rsidR="00FF6F72">
        <w:rPr>
          <w:rFonts w:ascii="Arial" w:eastAsia="Batang" w:hAnsi="Arial"/>
          <w:b/>
          <w:lang w:val="en-US" w:eastAsia="zh-CN"/>
        </w:rPr>
        <w:t>CATT</w:t>
      </w:r>
    </w:p>
    <w:p w14:paraId="204E77C1" w14:textId="1F4B1D88" w:rsidR="00A161B9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ns w:id="3" w:author="CU-rev1" w:date="2024-08-09T09:23:00Z"/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Study on Management Aspects of NTN Phase 2</w:t>
      </w:r>
    </w:p>
    <w:p w14:paraId="27ABBBDA" w14:textId="3F75ABD9" w:rsidR="00230957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2526CB2" w14:textId="77777777" w:rsidR="00230957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6.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  <w:lang w:eastAsia="zh-CN"/>
        </w:rPr>
        <w:t>.2</w:t>
      </w:r>
    </w:p>
    <w:p w14:paraId="2F209B9E" w14:textId="77777777" w:rsidR="00230957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0FEC3A9" w14:textId="77777777" w:rsidR="0023095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af2"/>
          </w:rPr>
          <w:t>3GPP TR 21.900</w:t>
        </w:r>
      </w:hyperlink>
    </w:p>
    <w:p w14:paraId="18A4EAE9" w14:textId="77777777" w:rsidR="00230957" w:rsidRDefault="00000000">
      <w:pPr>
        <w:pStyle w:val="1"/>
      </w:pPr>
      <w:r>
        <w:t xml:space="preserve">Title: </w:t>
      </w:r>
      <w:r>
        <w:tab/>
      </w:r>
      <w:r>
        <w:rPr>
          <w:lang w:eastAsia="zh-CN"/>
        </w:rPr>
        <w:t xml:space="preserve">Study </w:t>
      </w:r>
      <w:r>
        <w:t>on Management Aspects of NTN Phase 2</w:t>
      </w:r>
    </w:p>
    <w:p w14:paraId="09D4AF2F" w14:textId="77777777" w:rsidR="00230957" w:rsidRDefault="00230957">
      <w:pPr>
        <w:pStyle w:val="Guidance"/>
      </w:pPr>
    </w:p>
    <w:p w14:paraId="3F515CF0" w14:textId="77777777" w:rsidR="00230957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t xml:space="preserve"> </w:t>
      </w:r>
      <w:r>
        <w:rPr>
          <w:lang w:eastAsia="ja-JP"/>
        </w:rPr>
        <w:t>FS_ NTN_OAM_Ph2</w:t>
      </w:r>
    </w:p>
    <w:p w14:paraId="2F674C3D" w14:textId="77777777" w:rsidR="00230957" w:rsidRDefault="00230957">
      <w:pPr>
        <w:pStyle w:val="Guidance"/>
      </w:pPr>
    </w:p>
    <w:p w14:paraId="28E48CF7" w14:textId="77777777" w:rsidR="00230957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1020013</w:t>
      </w:r>
    </w:p>
    <w:p w14:paraId="63009A2C" w14:textId="77777777" w:rsidR="00230957" w:rsidRDefault="00230957">
      <w:pPr>
        <w:pStyle w:val="Guidance"/>
      </w:pPr>
    </w:p>
    <w:p w14:paraId="29277DE6" w14:textId="77777777" w:rsidR="00230957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sz w:val="32"/>
        </w:rPr>
        <w:t>Rel-19</w:t>
      </w:r>
    </w:p>
    <w:p w14:paraId="6B15BA51" w14:textId="77777777" w:rsidR="00230957" w:rsidRDefault="00230957">
      <w:pPr>
        <w:pStyle w:val="Guidance"/>
      </w:pPr>
    </w:p>
    <w:p w14:paraId="3B99A67E" w14:textId="77777777" w:rsidR="00230957" w:rsidRDefault="00000000">
      <w:pPr>
        <w:pStyle w:val="1"/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30957" w14:paraId="06CF104E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950D5D" w14:textId="77777777" w:rsidR="00230957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2E573E" w14:textId="77777777" w:rsidR="00230957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D5B0AE" w14:textId="77777777" w:rsidR="00230957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E7BDCF" w14:textId="77777777" w:rsidR="00230957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696353" w14:textId="77777777" w:rsidR="00230957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1438AD" w14:textId="77777777" w:rsidR="00230957" w:rsidRDefault="00000000">
            <w:pPr>
              <w:pStyle w:val="TAH"/>
            </w:pPr>
            <w:r>
              <w:t>Others (specify)</w:t>
            </w:r>
          </w:p>
        </w:tc>
      </w:tr>
      <w:tr w:rsidR="00230957" w14:paraId="0FA4509C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B13070" w14:textId="77777777" w:rsidR="00230957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89C2A0E" w14:textId="77777777" w:rsidR="00230957" w:rsidRDefault="0023095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062E1B" w14:textId="77777777" w:rsidR="00230957" w:rsidRDefault="0023095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A23A58A" w14:textId="77777777" w:rsidR="00230957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926FE9" w14:textId="77777777" w:rsidR="00230957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0DBE9C8" w14:textId="77777777" w:rsidR="00230957" w:rsidRDefault="00230957">
            <w:pPr>
              <w:pStyle w:val="TAC"/>
            </w:pPr>
          </w:p>
        </w:tc>
      </w:tr>
      <w:tr w:rsidR="00230957" w14:paraId="7F3481E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B537EE" w14:textId="77777777" w:rsidR="00230957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2F80D7" w14:textId="77777777" w:rsidR="00230957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56E6BFE" w14:textId="77777777" w:rsidR="00230957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831D417" w14:textId="77777777" w:rsidR="00230957" w:rsidRDefault="00230957">
            <w:pPr>
              <w:pStyle w:val="TAC"/>
            </w:pPr>
          </w:p>
        </w:tc>
        <w:tc>
          <w:tcPr>
            <w:tcW w:w="0" w:type="auto"/>
          </w:tcPr>
          <w:p w14:paraId="0AA24C3A" w14:textId="77777777" w:rsidR="00230957" w:rsidRDefault="00230957">
            <w:pPr>
              <w:pStyle w:val="TAC"/>
            </w:pPr>
          </w:p>
        </w:tc>
        <w:tc>
          <w:tcPr>
            <w:tcW w:w="0" w:type="auto"/>
          </w:tcPr>
          <w:p w14:paraId="0F5306B2" w14:textId="77777777" w:rsidR="0023095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230957" w14:paraId="54881AC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6941D5" w14:textId="77777777" w:rsidR="00230957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0F4F0A" w14:textId="77777777" w:rsidR="00230957" w:rsidRDefault="00230957">
            <w:pPr>
              <w:pStyle w:val="TAC"/>
            </w:pPr>
          </w:p>
        </w:tc>
        <w:tc>
          <w:tcPr>
            <w:tcW w:w="0" w:type="auto"/>
          </w:tcPr>
          <w:p w14:paraId="1F57F120" w14:textId="77777777" w:rsidR="00230957" w:rsidRDefault="00230957">
            <w:pPr>
              <w:pStyle w:val="TAC"/>
            </w:pPr>
          </w:p>
        </w:tc>
        <w:tc>
          <w:tcPr>
            <w:tcW w:w="0" w:type="auto"/>
          </w:tcPr>
          <w:p w14:paraId="0BCA1ED6" w14:textId="77777777" w:rsidR="00230957" w:rsidRDefault="00230957">
            <w:pPr>
              <w:pStyle w:val="TAC"/>
            </w:pPr>
          </w:p>
        </w:tc>
        <w:tc>
          <w:tcPr>
            <w:tcW w:w="0" w:type="auto"/>
          </w:tcPr>
          <w:p w14:paraId="640DB2C9" w14:textId="77777777" w:rsidR="00230957" w:rsidRDefault="00230957">
            <w:pPr>
              <w:pStyle w:val="TAC"/>
            </w:pPr>
          </w:p>
        </w:tc>
        <w:tc>
          <w:tcPr>
            <w:tcW w:w="0" w:type="auto"/>
          </w:tcPr>
          <w:p w14:paraId="7C90A7F3" w14:textId="77777777" w:rsidR="00230957" w:rsidRDefault="00230957">
            <w:pPr>
              <w:pStyle w:val="TAC"/>
            </w:pPr>
          </w:p>
        </w:tc>
      </w:tr>
    </w:tbl>
    <w:p w14:paraId="0478F854" w14:textId="77777777" w:rsidR="00230957" w:rsidRDefault="00230957">
      <w:pPr>
        <w:ind w:right="-99"/>
        <w:rPr>
          <w:b/>
        </w:rPr>
      </w:pPr>
    </w:p>
    <w:p w14:paraId="2FDB576E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0CB5D12F" w14:textId="77777777" w:rsidR="00230957" w:rsidRDefault="00000000">
      <w:pPr>
        <w:pStyle w:val="3"/>
      </w:pPr>
      <w:r>
        <w:t>2.1</w:t>
      </w:r>
      <w:r>
        <w:tab/>
        <w:t>Primary classification</w:t>
      </w:r>
    </w:p>
    <w:p w14:paraId="3626B0B9" w14:textId="77777777" w:rsidR="00230957" w:rsidRDefault="00000000">
      <w:pPr>
        <w:pStyle w:val="tah0"/>
      </w:pPr>
      <w:r>
        <w:t xml:space="preserve">This work item is a Feature.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30957" w14:paraId="7FBD5B57" w14:textId="77777777">
        <w:trPr>
          <w:cantSplit/>
          <w:jc w:val="center"/>
        </w:trPr>
        <w:tc>
          <w:tcPr>
            <w:tcW w:w="452" w:type="dxa"/>
          </w:tcPr>
          <w:p w14:paraId="055668FA" w14:textId="77777777" w:rsidR="0023095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F05E209" w14:textId="77777777" w:rsidR="00230957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30957" w14:paraId="09D523AD" w14:textId="77777777">
        <w:trPr>
          <w:cantSplit/>
          <w:jc w:val="center"/>
        </w:trPr>
        <w:tc>
          <w:tcPr>
            <w:tcW w:w="452" w:type="dxa"/>
          </w:tcPr>
          <w:p w14:paraId="1E662446" w14:textId="77777777" w:rsidR="00230957" w:rsidRDefault="002309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A5B15" w14:textId="77777777" w:rsidR="0023095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230957" w14:paraId="2CE8ED54" w14:textId="77777777">
        <w:trPr>
          <w:cantSplit/>
          <w:jc w:val="center"/>
        </w:trPr>
        <w:tc>
          <w:tcPr>
            <w:tcW w:w="452" w:type="dxa"/>
          </w:tcPr>
          <w:p w14:paraId="50C65EAA" w14:textId="77777777" w:rsidR="00230957" w:rsidRDefault="002309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2A9026" w14:textId="77777777" w:rsidR="0023095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230957" w14:paraId="71AB5DBF" w14:textId="77777777">
        <w:trPr>
          <w:cantSplit/>
          <w:jc w:val="center"/>
        </w:trPr>
        <w:tc>
          <w:tcPr>
            <w:tcW w:w="452" w:type="dxa"/>
          </w:tcPr>
          <w:p w14:paraId="7EE57C17" w14:textId="77777777" w:rsidR="00230957" w:rsidRDefault="002309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D6709F" w14:textId="77777777" w:rsidR="0023095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230957" w14:paraId="542D0003" w14:textId="77777777">
        <w:trPr>
          <w:cantSplit/>
          <w:jc w:val="center"/>
        </w:trPr>
        <w:tc>
          <w:tcPr>
            <w:tcW w:w="452" w:type="dxa"/>
          </w:tcPr>
          <w:p w14:paraId="56386E5C" w14:textId="77777777" w:rsidR="00230957" w:rsidRDefault="002309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9092" w14:textId="77777777" w:rsidR="00230957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D665E29" w14:textId="77777777" w:rsidR="00230957" w:rsidRDefault="00230957">
      <w:pPr>
        <w:ind w:right="-99"/>
        <w:rPr>
          <w:b/>
        </w:rPr>
      </w:pPr>
    </w:p>
    <w:p w14:paraId="3B373A63" w14:textId="77777777" w:rsidR="00230957" w:rsidRDefault="00000000">
      <w:pPr>
        <w:pStyle w:val="3"/>
      </w:pPr>
      <w:r>
        <w:t>2.2</w:t>
      </w:r>
      <w:r>
        <w:tab/>
        <w:t xml:space="preserve">Parent Work Item </w:t>
      </w:r>
    </w:p>
    <w:tbl>
      <w:tblPr>
        <w:tblW w:w="9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6602"/>
      </w:tblGrid>
      <w:tr w:rsidR="00230957" w14:paraId="1C00BAE3" w14:textId="77777777">
        <w:trPr>
          <w:trHeight w:val="210"/>
        </w:trPr>
        <w:tc>
          <w:tcPr>
            <w:tcW w:w="9713" w:type="dxa"/>
            <w:gridSpan w:val="4"/>
            <w:shd w:val="clear" w:color="auto" w:fill="E0E0E0"/>
          </w:tcPr>
          <w:p w14:paraId="50C7CC98" w14:textId="77777777" w:rsidR="0023095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30957" w14:paraId="707E6B9A" w14:textId="77777777">
        <w:trPr>
          <w:trHeight w:val="407"/>
        </w:trPr>
        <w:tc>
          <w:tcPr>
            <w:tcW w:w="1037" w:type="dxa"/>
            <w:shd w:val="clear" w:color="auto" w:fill="E0E0E0"/>
          </w:tcPr>
          <w:p w14:paraId="630E5DDF" w14:textId="77777777" w:rsidR="0023095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37" w:type="dxa"/>
            <w:shd w:val="clear" w:color="auto" w:fill="E0E0E0"/>
          </w:tcPr>
          <w:p w14:paraId="393411D3" w14:textId="77777777" w:rsidR="0023095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1D9C8F04" w14:textId="77777777" w:rsidR="0023095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1A274B3F" w14:textId="77777777" w:rsidR="0023095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30957" w14:paraId="157CFDE3" w14:textId="77777777">
        <w:trPr>
          <w:trHeight w:val="210"/>
        </w:trPr>
        <w:tc>
          <w:tcPr>
            <w:tcW w:w="1037" w:type="dxa"/>
          </w:tcPr>
          <w:p w14:paraId="3CF2EA3B" w14:textId="77777777" w:rsidR="00230957" w:rsidRDefault="00230957">
            <w:pPr>
              <w:pStyle w:val="TAL"/>
            </w:pPr>
          </w:p>
        </w:tc>
        <w:tc>
          <w:tcPr>
            <w:tcW w:w="1037" w:type="dxa"/>
          </w:tcPr>
          <w:p w14:paraId="4E10B9DE" w14:textId="77777777" w:rsidR="00230957" w:rsidRDefault="00000000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72B74AB8" w14:textId="77777777" w:rsidR="00230957" w:rsidRDefault="00230957">
            <w:pPr>
              <w:pStyle w:val="TAL"/>
            </w:pPr>
          </w:p>
        </w:tc>
        <w:tc>
          <w:tcPr>
            <w:tcW w:w="6602" w:type="dxa"/>
          </w:tcPr>
          <w:p w14:paraId="7CBA6336" w14:textId="77777777" w:rsidR="00230957" w:rsidRDefault="0023095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7724BD43" w14:textId="77777777" w:rsidR="00230957" w:rsidRDefault="00230957">
      <w:pPr>
        <w:ind w:right="-99"/>
        <w:rPr>
          <w:b/>
        </w:rPr>
      </w:pPr>
    </w:p>
    <w:p w14:paraId="577D9E56" w14:textId="77777777" w:rsidR="00230957" w:rsidRDefault="00000000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7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3140"/>
        <w:gridCol w:w="5559"/>
      </w:tblGrid>
      <w:tr w:rsidR="00230957" w14:paraId="18F214F5" w14:textId="77777777">
        <w:trPr>
          <w:trHeight w:val="212"/>
        </w:trPr>
        <w:tc>
          <w:tcPr>
            <w:tcW w:w="9738" w:type="dxa"/>
            <w:gridSpan w:val="3"/>
            <w:shd w:val="clear" w:color="auto" w:fill="E0E0E0"/>
          </w:tcPr>
          <w:p w14:paraId="093031C5" w14:textId="77777777" w:rsidR="00230957" w:rsidRDefault="0000000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30957" w14:paraId="5441151C" w14:textId="77777777">
        <w:trPr>
          <w:trHeight w:val="212"/>
        </w:trPr>
        <w:tc>
          <w:tcPr>
            <w:tcW w:w="1039" w:type="dxa"/>
            <w:shd w:val="clear" w:color="auto" w:fill="E0E0E0"/>
          </w:tcPr>
          <w:p w14:paraId="1A1AABEF" w14:textId="77777777" w:rsidR="0023095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0C42BAC2" w14:textId="77777777" w:rsidR="00230957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559" w:type="dxa"/>
            <w:shd w:val="clear" w:color="auto" w:fill="E0E0E0"/>
          </w:tcPr>
          <w:p w14:paraId="77034A2A" w14:textId="77777777" w:rsidR="00230957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30957" w14:paraId="3AB87164" w14:textId="77777777">
        <w:trPr>
          <w:trHeight w:val="386"/>
        </w:trPr>
        <w:tc>
          <w:tcPr>
            <w:tcW w:w="1039" w:type="dxa"/>
          </w:tcPr>
          <w:p w14:paraId="5FD3A3B8" w14:textId="77777777" w:rsidR="00230957" w:rsidRDefault="00000000">
            <w:pPr>
              <w:pStyle w:val="TAL"/>
            </w:pPr>
            <w:bookmarkStart w:id="4" w:name="_Hlk118120849"/>
            <w:r>
              <w:t>960016</w:t>
            </w:r>
          </w:p>
        </w:tc>
        <w:tc>
          <w:tcPr>
            <w:tcW w:w="3140" w:type="dxa"/>
          </w:tcPr>
          <w:p w14:paraId="553CADCC" w14:textId="77777777" w:rsidR="00230957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3E450CA" w14:textId="77777777" w:rsidR="00230957" w:rsidRDefault="0000000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Study on satellite access - Phase 3</w:t>
            </w:r>
          </w:p>
        </w:tc>
        <w:tc>
          <w:tcPr>
            <w:tcW w:w="5559" w:type="dxa"/>
          </w:tcPr>
          <w:p w14:paraId="38FC1B84" w14:textId="77777777" w:rsidR="00230957" w:rsidRDefault="000000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OLE_LINK13"/>
            <w:r>
              <w:rPr>
                <w:rFonts w:ascii="Arial" w:hAnsi="Arial" w:cs="Arial"/>
                <w:sz w:val="18"/>
                <w:szCs w:val="18"/>
              </w:rPr>
              <w:t>Defines new services requirements for Rel-19</w:t>
            </w:r>
            <w:bookmarkEnd w:id="5"/>
          </w:p>
        </w:tc>
      </w:tr>
      <w:tr w:rsidR="00230957" w14:paraId="0230CC62" w14:textId="77777777">
        <w:trPr>
          <w:trHeight w:val="424"/>
        </w:trPr>
        <w:tc>
          <w:tcPr>
            <w:tcW w:w="1039" w:type="dxa"/>
          </w:tcPr>
          <w:p w14:paraId="50E2EC62" w14:textId="77777777" w:rsidR="00230957" w:rsidRDefault="00000000">
            <w:pPr>
              <w:pStyle w:val="TAL"/>
            </w:pPr>
            <w:r>
              <w:t>830025</w:t>
            </w:r>
          </w:p>
        </w:tc>
        <w:tc>
          <w:tcPr>
            <w:tcW w:w="3140" w:type="dxa"/>
          </w:tcPr>
          <w:p w14:paraId="2C934A63" w14:textId="77777777" w:rsidR="00230957" w:rsidRDefault="00000000">
            <w:pPr>
              <w:pStyle w:val="TAL"/>
            </w:pPr>
            <w:r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29998930" w14:textId="77777777" w:rsidR="00230957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Unresolved key issue leftover from Rel-17</w:t>
            </w:r>
          </w:p>
        </w:tc>
      </w:tr>
      <w:tr w:rsidR="00230957" w14:paraId="0D21A2DA" w14:textId="77777777">
        <w:trPr>
          <w:trHeight w:val="424"/>
        </w:trPr>
        <w:tc>
          <w:tcPr>
            <w:tcW w:w="1039" w:type="dxa"/>
          </w:tcPr>
          <w:p w14:paraId="251D8C31" w14:textId="77777777" w:rsidR="00230957" w:rsidRDefault="00000000">
            <w:pPr>
              <w:pStyle w:val="TAL"/>
            </w:pPr>
            <w:r>
              <w:t>941006</w:t>
            </w:r>
          </w:p>
        </w:tc>
        <w:tc>
          <w:tcPr>
            <w:tcW w:w="3140" w:type="dxa"/>
          </w:tcPr>
          <w:p w14:paraId="7997FD4E" w14:textId="77777777" w:rsidR="00230957" w:rsidRDefault="00000000">
            <w:pPr>
              <w:pStyle w:val="TAL"/>
            </w:pPr>
            <w:r>
              <w:t>NR NTN (Non-Terrestrial Networks) enhancements</w:t>
            </w:r>
          </w:p>
        </w:tc>
        <w:tc>
          <w:tcPr>
            <w:tcW w:w="5559" w:type="dxa"/>
          </w:tcPr>
          <w:p w14:paraId="56DD9172" w14:textId="77777777" w:rsidR="00230957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 Rel-18 WID for NR-NTN enhancement</w:t>
            </w:r>
          </w:p>
        </w:tc>
      </w:tr>
      <w:tr w:rsidR="00230957" w14:paraId="668D0F3C" w14:textId="77777777">
        <w:trPr>
          <w:trHeight w:val="424"/>
        </w:trPr>
        <w:tc>
          <w:tcPr>
            <w:tcW w:w="1039" w:type="dxa"/>
          </w:tcPr>
          <w:p w14:paraId="5E712FE7" w14:textId="77777777" w:rsidR="00230957" w:rsidRDefault="00000000">
            <w:pPr>
              <w:pStyle w:val="TAL"/>
            </w:pPr>
            <w:r>
              <w:t>941004</w:t>
            </w:r>
          </w:p>
        </w:tc>
        <w:tc>
          <w:tcPr>
            <w:tcW w:w="3140" w:type="dxa"/>
          </w:tcPr>
          <w:p w14:paraId="37479F4A" w14:textId="77777777" w:rsidR="00230957" w:rsidRDefault="00000000">
            <w:pPr>
              <w:pStyle w:val="TAL"/>
            </w:pPr>
            <w:r>
              <w:t>IoT (Internet of Things) NTN (non-terrestrial network) enhancements</w:t>
            </w:r>
          </w:p>
        </w:tc>
        <w:tc>
          <w:tcPr>
            <w:tcW w:w="5559" w:type="dxa"/>
          </w:tcPr>
          <w:p w14:paraId="51B6A2B6" w14:textId="77777777" w:rsidR="00230957" w:rsidRDefault="000000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 Rel-18 WID for IOT-NTN enhancement</w:t>
            </w:r>
          </w:p>
        </w:tc>
      </w:tr>
      <w:bookmarkEnd w:id="4"/>
      <w:tr w:rsidR="00230957" w14:paraId="1D8CDF84" w14:textId="77777777">
        <w:trPr>
          <w:trHeight w:val="411"/>
        </w:trPr>
        <w:tc>
          <w:tcPr>
            <w:tcW w:w="1039" w:type="dxa"/>
          </w:tcPr>
          <w:p w14:paraId="4C8E58F2" w14:textId="77777777" w:rsidR="00230957" w:rsidRDefault="00000000">
            <w:pPr>
              <w:pStyle w:val="TAL"/>
            </w:pPr>
            <w:r>
              <w:t>980014</w:t>
            </w:r>
          </w:p>
        </w:tc>
        <w:tc>
          <w:tcPr>
            <w:tcW w:w="3140" w:type="dxa"/>
          </w:tcPr>
          <w:p w14:paraId="0BF72830" w14:textId="77777777" w:rsidR="00230957" w:rsidRDefault="00000000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5559" w:type="dxa"/>
          </w:tcPr>
          <w:p w14:paraId="23CD7EF9" w14:textId="77777777" w:rsidR="00230957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" w:name="OLE_LINK14"/>
            <w:r>
              <w:rPr>
                <w:rFonts w:cs="Arial"/>
                <w:szCs w:val="18"/>
              </w:rPr>
              <w:t>SA2 Rel-18 WID for 5G System enhancement for satellite access</w:t>
            </w:r>
            <w:bookmarkEnd w:id="6"/>
          </w:p>
        </w:tc>
      </w:tr>
      <w:tr w:rsidR="00230957" w14:paraId="77D69E16" w14:textId="77777777">
        <w:trPr>
          <w:trHeight w:val="411"/>
        </w:trPr>
        <w:tc>
          <w:tcPr>
            <w:tcW w:w="1039" w:type="dxa"/>
          </w:tcPr>
          <w:p w14:paraId="40678240" w14:textId="77777777" w:rsidR="00230957" w:rsidRDefault="00000000">
            <w:pPr>
              <w:pStyle w:val="TAL"/>
            </w:pPr>
            <w:r>
              <w:t>970018</w:t>
            </w:r>
          </w:p>
        </w:tc>
        <w:tc>
          <w:tcPr>
            <w:tcW w:w="3140" w:type="dxa"/>
          </w:tcPr>
          <w:p w14:paraId="5DFCAD09" w14:textId="77777777" w:rsidR="00230957" w:rsidRDefault="00000000">
            <w:pPr>
              <w:pStyle w:val="TAL"/>
            </w:pPr>
            <w:r>
              <w:t>5G system with satellite backhaul</w:t>
            </w:r>
          </w:p>
        </w:tc>
        <w:tc>
          <w:tcPr>
            <w:tcW w:w="5559" w:type="dxa"/>
          </w:tcPr>
          <w:p w14:paraId="41871FAA" w14:textId="77777777" w:rsidR="00230957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:rsidR="00230957" w14:paraId="3820A529" w14:textId="77777777">
        <w:trPr>
          <w:trHeight w:val="411"/>
        </w:trPr>
        <w:tc>
          <w:tcPr>
            <w:tcW w:w="1039" w:type="dxa"/>
          </w:tcPr>
          <w:p w14:paraId="7F7BB051" w14:textId="77777777" w:rsidR="00230957" w:rsidRDefault="00000000">
            <w:pPr>
              <w:pStyle w:val="TAL"/>
            </w:pPr>
            <w:r>
              <w:t>1010033</w:t>
            </w:r>
          </w:p>
        </w:tc>
        <w:tc>
          <w:tcPr>
            <w:tcW w:w="3140" w:type="dxa"/>
          </w:tcPr>
          <w:p w14:paraId="47281D38" w14:textId="77777777" w:rsidR="00230957" w:rsidRDefault="00000000">
            <w:pPr>
              <w:pStyle w:val="TAL"/>
            </w:pPr>
            <w:r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68F5C8AE" w14:textId="77777777" w:rsidR="00230957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SA2 Rel-19 WID for 5G System enhancement for satellite access</w:t>
            </w:r>
          </w:p>
        </w:tc>
      </w:tr>
    </w:tbl>
    <w:p w14:paraId="576CE997" w14:textId="77777777" w:rsidR="00230957" w:rsidRDefault="00000000">
      <w:pPr>
        <w:spacing w:after="0"/>
        <w:ind w:right="-96"/>
      </w:pPr>
      <w:r>
        <w:rPr>
          <w:b/>
        </w:rPr>
        <w:t>Dependency on non-3GPP (draft) specification</w:t>
      </w:r>
      <w:r>
        <w:t>: None</w:t>
      </w:r>
    </w:p>
    <w:p w14:paraId="084A1B94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E10A874" w14:textId="77777777" w:rsidR="00230957" w:rsidRDefault="00000000">
      <w:pPr>
        <w:rPr>
          <w:bCs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in SA5, see TR 28.808 and TR 28.841. </w:t>
      </w:r>
      <w:r>
        <w:rPr>
          <w:bCs/>
        </w:rPr>
        <w:t xml:space="preserve">As part of Rel-18, </w:t>
      </w:r>
      <w:r>
        <w:t>the management of NTN in SA5 is introduced in OAM_N</w:t>
      </w:r>
      <w:r>
        <w:rPr>
          <w:rFonts w:hint="eastAsia"/>
          <w:lang w:eastAsia="zh-CN"/>
        </w:rPr>
        <w:t>T</w:t>
      </w:r>
      <w:r>
        <w:t xml:space="preserve">N work item.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IOT-NTN</w:t>
      </w:r>
      <w:r>
        <w:rPr>
          <w:lang w:eastAsia="zh-CN"/>
        </w:rPr>
        <w:t xml:space="preserve"> are captured.</w:t>
      </w:r>
    </w:p>
    <w:p w14:paraId="001B19A6" w14:textId="77777777" w:rsidR="00230957" w:rsidRDefault="00000000">
      <w:pPr>
        <w:rPr>
          <w:lang w:eastAsia="zh-CN"/>
        </w:rPr>
      </w:pPr>
      <w:r>
        <w:rPr>
          <w:rFonts w:eastAsia="等线"/>
        </w:rPr>
        <w:t>The ubiquity of the satellite link, ensuring full connectivity around the globe, has been studied in TR 22.822, and service requirements are documented in TS 22.261 in SA1.</w:t>
      </w:r>
      <w:r>
        <w:rPr>
          <w:rFonts w:hint="eastAsia"/>
        </w:rPr>
        <w:t xml:space="preserve"> </w:t>
      </w:r>
      <w:r>
        <w:t>In Rel-18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SA2 </w:t>
      </w:r>
      <w:r>
        <w:t>has enhanced the 5GS to support satellite access and satellite backhaul as specified in the TS 23.501, TS 23.502 and TS 23.503</w:t>
      </w:r>
      <w:r>
        <w:rPr>
          <w:lang w:eastAsia="zh-CN"/>
        </w:rPr>
        <w:t xml:space="preserve">, and TSG RAN also started work items to define enhancements for NR NTN and IoT NTN as specified in several RAN specifications (see RP-231484 and RP-223519). </w:t>
      </w:r>
    </w:p>
    <w:p w14:paraId="2AB3AEED" w14:textId="77777777" w:rsidR="00230957" w:rsidRDefault="00000000">
      <w:pPr>
        <w:rPr>
          <w:lang w:eastAsia="zh-CN"/>
        </w:rPr>
      </w:pPr>
      <w:r>
        <w:t>Rel-17 and Rel-18 assume transparent mode satellite access.</w:t>
      </w:r>
    </w:p>
    <w:p w14:paraId="4A4A87B9" w14:textId="77777777" w:rsidR="00230957" w:rsidRDefault="000000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>
        <w:t xml:space="preserve">SA1 developed a </w:t>
      </w:r>
      <w:r>
        <w:rPr>
          <w:rFonts w:hint="eastAsia"/>
        </w:rPr>
        <w:t>TR 22.</w:t>
      </w:r>
      <w:r>
        <w:t>865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capabilities, such as Store and Forward (</w:t>
      </w:r>
      <w:r>
        <w:rPr>
          <w:lang w:eastAsia="zh-CN"/>
        </w:rPr>
        <w:t>S&amp;F)</w:t>
      </w:r>
      <w:r>
        <w:t xml:space="preserve"> satellite operation and UE-Satellite-UE communication without going through the ground network which should be based on regenerative</w:t>
      </w:r>
      <w:r>
        <w:rPr>
          <w:lang w:eastAsia="ko-KR"/>
        </w:rPr>
        <w:t xml:space="preserve"> payload generic architecture</w:t>
      </w:r>
      <w:r>
        <w:t>.</w:t>
      </w:r>
      <w:r>
        <w:rPr>
          <w:lang w:eastAsia="zh-CN"/>
        </w:rPr>
        <w:t xml:space="preserve"> SA2</w:t>
      </w:r>
      <w:r>
        <w:rPr>
          <w:rFonts w:hint="eastAsia"/>
          <w:lang w:eastAsia="zh-CN"/>
        </w:rPr>
        <w:t xml:space="preserve"> has</w:t>
      </w:r>
      <w:r>
        <w:t xml:space="preserve"> approved </w:t>
      </w:r>
      <w:r>
        <w:rPr>
          <w:lang w:eastAsia="zh-CN"/>
        </w:rPr>
        <w:t xml:space="preserve">study item to </w:t>
      </w:r>
      <w:r>
        <w:t xml:space="preserve">investigate further </w:t>
      </w:r>
      <w:r>
        <w:rPr>
          <w:rFonts w:eastAsia="微软雅黑"/>
          <w:lang w:val="en-US" w:eastAsia="en-US"/>
        </w:rPr>
        <w:t xml:space="preserve">3GPP core network function </w:t>
      </w:r>
      <w:r>
        <w:t xml:space="preserve">enhancements </w:t>
      </w:r>
      <w:r>
        <w:rPr>
          <w:rFonts w:hint="eastAsia"/>
        </w:rPr>
        <w:t xml:space="preserve">to </w:t>
      </w:r>
      <w:r>
        <w:t>support NTN.</w:t>
      </w:r>
    </w:p>
    <w:p w14:paraId="2845B354" w14:textId="77777777" w:rsidR="00230957" w:rsidRDefault="00000000">
      <w:r>
        <w:t xml:space="preserve">In general, SA5 has supported primitively features for NTN transparent mode in Rel-18.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Rel-</w:t>
      </w:r>
      <w:r>
        <w:t>19</w:t>
      </w:r>
      <w:r>
        <w:rPr>
          <w:lang w:eastAsia="zh-CN"/>
        </w:rPr>
        <w:t>, enhancement to support the integration of satellite into 5GS in regenerative mode and other features, the management aspect for satellite access and satellite backhaul should be considered.</w:t>
      </w:r>
    </w:p>
    <w:p w14:paraId="14FD5F4E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73DF93E" w14:textId="77777777" w:rsidR="00230957" w:rsidRDefault="00000000">
      <w:pPr>
        <w:rPr>
          <w:lang w:eastAsia="zh-CN"/>
        </w:rPr>
      </w:pPr>
      <w:r>
        <w:rPr>
          <w:lang w:eastAsia="zh-CN"/>
        </w:rPr>
        <w:t>This study item is to investigate the</w:t>
      </w:r>
      <w:r>
        <w:t xml:space="preserve"> following aspects of the </w:t>
      </w:r>
      <w:r>
        <w:rPr>
          <w:lang w:eastAsia="zh-CN"/>
        </w:rPr>
        <w:t xml:space="preserve">satellite access </w:t>
      </w:r>
      <w:r>
        <w:t>by taking into account the relevant works in RAN2, RAN3 and SA2, including:</w:t>
      </w:r>
    </w:p>
    <w:p w14:paraId="7F8FAB6B" w14:textId="77777777" w:rsidR="00230957" w:rsidRDefault="00000000">
      <w:pPr>
        <w:ind w:leftChars="100" w:left="200"/>
        <w:rPr>
          <w:lang w:eastAsia="zh-CN"/>
        </w:rPr>
      </w:pPr>
      <w:r>
        <w:rPr>
          <w:rFonts w:eastAsia="等线"/>
          <w:color w:val="000000"/>
          <w:kern w:val="24"/>
          <w:sz w:val="18"/>
          <w:szCs w:val="18"/>
          <w:lang w:eastAsia="zh-CN"/>
        </w:rPr>
        <w:t xml:space="preserve">WT-1: </w:t>
      </w:r>
      <w:r>
        <w:rPr>
          <w:lang w:eastAsia="zh-CN"/>
        </w:rPr>
        <w:t>Management capabilities to support new network architecture or functions for satellite regenerative payloads, considering different types of satellite constellations (both GSO and NGSO).</w:t>
      </w:r>
    </w:p>
    <w:p w14:paraId="45B0174A" w14:textId="77777777" w:rsidR="00230957" w:rsidRDefault="00000000">
      <w:pPr>
        <w:ind w:leftChars="100" w:left="200"/>
        <w:rPr>
          <w:lang w:eastAsia="zh-CN"/>
        </w:rPr>
      </w:pPr>
      <w:r>
        <w:rPr>
          <w:rFonts w:eastAsia="等线"/>
          <w:color w:val="000000"/>
          <w:kern w:val="24"/>
          <w:sz w:val="18"/>
          <w:szCs w:val="18"/>
          <w:lang w:eastAsia="zh-CN"/>
        </w:rPr>
        <w:t xml:space="preserve">WT-2: Management requirement, usecase and solution to support Store and Forward (S&amp;F) satellite </w:t>
      </w:r>
      <w:r>
        <w:t>operation and UE-Satellite-UE communication</w:t>
      </w:r>
      <w:r>
        <w:rPr>
          <w:lang w:eastAsia="zh-CN"/>
        </w:rPr>
        <w:t>.</w:t>
      </w:r>
    </w:p>
    <w:p w14:paraId="0F7A4F9F" w14:textId="77777777" w:rsidR="00230957" w:rsidRDefault="00000000">
      <w:pPr>
        <w:ind w:leftChars="100" w:left="200"/>
        <w:rPr>
          <w:lang w:eastAsia="zh-CN"/>
        </w:rPr>
      </w:pPr>
      <w:r>
        <w:rPr>
          <w:rFonts w:eastAsia="等线"/>
          <w:color w:val="000000"/>
          <w:kern w:val="24"/>
          <w:sz w:val="18"/>
          <w:szCs w:val="18"/>
          <w:lang w:eastAsia="zh-CN"/>
        </w:rPr>
        <w:t xml:space="preserve">WT-3: </w:t>
      </w:r>
      <w:r>
        <w:rPr>
          <w:lang w:eastAsia="zh-CN"/>
        </w:rPr>
        <w:t>Requirements and potential solutions to support end to end management (including RAN domain and CN domain) in NTN scenarios, such as coordinate with non-3GPP part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Satellite Control System, Transport System) to provide the NTN specific requirements.</w:t>
      </w:r>
    </w:p>
    <w:p w14:paraId="624D4327" w14:textId="183CFA37" w:rsidR="00230957" w:rsidRDefault="00000000">
      <w:pPr>
        <w:ind w:leftChars="100" w:left="200"/>
        <w:rPr>
          <w:ins w:id="7" w:author="CU-rev1" w:date="2024-08-08T17:17:00Z"/>
          <w:lang w:eastAsia="zh-CN"/>
        </w:rPr>
      </w:pPr>
      <w:r>
        <w:rPr>
          <w:rFonts w:eastAsia="等线"/>
          <w:color w:val="000000"/>
          <w:kern w:val="24"/>
          <w:sz w:val="18"/>
          <w:szCs w:val="18"/>
          <w:lang w:eastAsia="zh-CN"/>
        </w:rPr>
        <w:t xml:space="preserve">WT-4: </w:t>
      </w:r>
      <w:r>
        <w:rPr>
          <w:lang w:eastAsia="zh-CN"/>
        </w:rPr>
        <w:t xml:space="preserve">Management enhancement for </w:t>
      </w:r>
      <w:r>
        <w:rPr>
          <w:bCs/>
        </w:rPr>
        <w:t xml:space="preserve">NTN-TN and NTN-NTN mobility </w:t>
      </w:r>
      <w:r>
        <w:rPr>
          <w:lang w:eastAsia="zh-CN"/>
        </w:rPr>
        <w:t>coordination and better service continuity.</w:t>
      </w:r>
    </w:p>
    <w:p w14:paraId="7657C15B" w14:textId="615336AE" w:rsidR="0014669E" w:rsidRDefault="0014669E">
      <w:pPr>
        <w:ind w:leftChars="100" w:left="200"/>
        <w:rPr>
          <w:lang w:eastAsia="zh-CN"/>
        </w:rPr>
      </w:pPr>
      <w:ins w:id="8" w:author="CU-rev1" w:date="2024-08-08T17:17:00Z">
        <w:r>
          <w:rPr>
            <w:rFonts w:eastAsia="等线"/>
            <w:color w:val="000000"/>
            <w:kern w:val="24"/>
            <w:sz w:val="18"/>
            <w:szCs w:val="18"/>
            <w:lang w:eastAsia="zh-CN"/>
          </w:rPr>
          <w:t xml:space="preserve">WT-5: </w:t>
        </w:r>
        <w:r w:rsidRPr="0014669E">
          <w:rPr>
            <w:lang w:eastAsia="zh-CN"/>
          </w:rPr>
          <w:t>Management of secure connections in a non-terrestrial network</w:t>
        </w:r>
        <w:r>
          <w:rPr>
            <w:lang w:eastAsia="zh-CN"/>
          </w:rPr>
          <w:t>.</w:t>
        </w:r>
      </w:ins>
    </w:p>
    <w:p w14:paraId="49161871" w14:textId="77777777" w:rsidR="00230957" w:rsidRDefault="00000000">
      <w:pPr>
        <w:pStyle w:val="NO"/>
      </w:pPr>
      <w:r>
        <w:t>NOTE: This study depends on the progress in 3GPP RAN WGs and SA2 WG and may require cooperation with them.</w:t>
      </w:r>
    </w:p>
    <w:p w14:paraId="6FB488C1" w14:textId="77777777" w:rsidR="00230957" w:rsidRDefault="00000000">
      <w:pPr>
        <w:pStyle w:val="2"/>
      </w:pPr>
      <w:r>
        <w:t>TU estimates and dependencies</w:t>
      </w:r>
    </w:p>
    <w:p w14:paraId="7BEF4EEB" w14:textId="77777777" w:rsidR="00230957" w:rsidRDefault="00230957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230957" w14:paraId="0BB56CE5" w14:textId="77777777">
        <w:tc>
          <w:tcPr>
            <w:tcW w:w="1597" w:type="dxa"/>
            <w:shd w:val="clear" w:color="auto" w:fill="auto"/>
          </w:tcPr>
          <w:p w14:paraId="26B3827C" w14:textId="77777777" w:rsidR="00230957" w:rsidRDefault="00000000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FA1A54A" w14:textId="77777777" w:rsidR="00230957" w:rsidRDefault="00000000">
            <w:r>
              <w:t>TU Estimate</w:t>
            </w:r>
          </w:p>
          <w:p w14:paraId="074EE459" w14:textId="77777777" w:rsidR="00230957" w:rsidRDefault="00000000">
            <w:r>
              <w:t>(Study)</w:t>
            </w:r>
          </w:p>
        </w:tc>
        <w:tc>
          <w:tcPr>
            <w:tcW w:w="1480" w:type="dxa"/>
          </w:tcPr>
          <w:p w14:paraId="789AE359" w14:textId="77777777" w:rsidR="00230957" w:rsidRDefault="00000000">
            <w:r>
              <w:t>TU Estimate</w:t>
            </w:r>
          </w:p>
          <w:p w14:paraId="6910D64C" w14:textId="77777777" w:rsidR="00230957" w:rsidRDefault="00000000">
            <w:r>
              <w:t>(Normative)</w:t>
            </w:r>
          </w:p>
        </w:tc>
        <w:tc>
          <w:tcPr>
            <w:tcW w:w="2105" w:type="dxa"/>
          </w:tcPr>
          <w:p w14:paraId="45FA234F" w14:textId="77777777" w:rsidR="00230957" w:rsidRDefault="00000000">
            <w:r>
              <w:t>RAN Dependency</w:t>
            </w:r>
          </w:p>
          <w:p w14:paraId="282977A6" w14:textId="77777777" w:rsidR="00230957" w:rsidRDefault="00000000">
            <w:r>
              <w:t>(Yes/No/Maybe)</w:t>
            </w:r>
          </w:p>
        </w:tc>
        <w:tc>
          <w:tcPr>
            <w:tcW w:w="2290" w:type="dxa"/>
          </w:tcPr>
          <w:p w14:paraId="59DFEF00" w14:textId="77777777" w:rsidR="00230957" w:rsidRDefault="00000000">
            <w:r>
              <w:t>SA Dependency</w:t>
            </w:r>
          </w:p>
          <w:p w14:paraId="7EE0A8B7" w14:textId="77777777" w:rsidR="00230957" w:rsidRDefault="00000000">
            <w:r>
              <w:t>(Yes/No/Maybe)</w:t>
            </w:r>
          </w:p>
        </w:tc>
      </w:tr>
      <w:tr w:rsidR="00230957" w14:paraId="1A3CD02E" w14:textId="77777777">
        <w:tc>
          <w:tcPr>
            <w:tcW w:w="1597" w:type="dxa"/>
            <w:shd w:val="clear" w:color="auto" w:fill="auto"/>
          </w:tcPr>
          <w:p w14:paraId="4A1F3CC5" w14:textId="77777777" w:rsidR="00230957" w:rsidRDefault="00000000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WT-1</w:t>
            </w:r>
          </w:p>
        </w:tc>
        <w:tc>
          <w:tcPr>
            <w:tcW w:w="1570" w:type="dxa"/>
            <w:shd w:val="clear" w:color="auto" w:fill="auto"/>
          </w:tcPr>
          <w:p w14:paraId="2B6B3885" w14:textId="77777777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80" w:type="dxa"/>
          </w:tcPr>
          <w:p w14:paraId="4B640FD2" w14:textId="77777777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58BFCC65" w14:textId="77777777" w:rsidR="00230957" w:rsidRDefault="00000000">
            <w:pPr>
              <w:jc w:val="center"/>
            </w:pPr>
            <w:r>
              <w:t>Yes (Partial with RAN2/RAN3)</w:t>
            </w:r>
          </w:p>
        </w:tc>
        <w:tc>
          <w:tcPr>
            <w:tcW w:w="2290" w:type="dxa"/>
          </w:tcPr>
          <w:p w14:paraId="5111281D" w14:textId="77777777" w:rsidR="00230957" w:rsidRDefault="00000000">
            <w:pPr>
              <w:jc w:val="center"/>
            </w:pPr>
            <w:r>
              <w:t>Yes (Partial with SA2)</w:t>
            </w:r>
          </w:p>
        </w:tc>
      </w:tr>
      <w:tr w:rsidR="00230957" w14:paraId="4FA5A8A4" w14:textId="77777777">
        <w:trPr>
          <w:trHeight w:val="176"/>
        </w:trPr>
        <w:tc>
          <w:tcPr>
            <w:tcW w:w="1597" w:type="dxa"/>
            <w:shd w:val="clear" w:color="auto" w:fill="auto"/>
          </w:tcPr>
          <w:p w14:paraId="2A0B40EA" w14:textId="77777777" w:rsidR="00230957" w:rsidRDefault="0000000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</w:tcPr>
          <w:p w14:paraId="0CC6206F" w14:textId="77777777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1480" w:type="dxa"/>
          </w:tcPr>
          <w:p w14:paraId="27D70A7B" w14:textId="77777777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tcW w:w="2105" w:type="dxa"/>
          </w:tcPr>
          <w:p w14:paraId="7FB9E772" w14:textId="77777777" w:rsidR="00230957" w:rsidRDefault="0000000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t>Maybe</w:t>
            </w:r>
          </w:p>
        </w:tc>
        <w:tc>
          <w:tcPr>
            <w:tcW w:w="2290" w:type="dxa"/>
          </w:tcPr>
          <w:p w14:paraId="19F10DA8" w14:textId="77777777" w:rsidR="00230957" w:rsidRDefault="00000000">
            <w:pPr>
              <w:jc w:val="center"/>
            </w:pPr>
            <w:r>
              <w:t>Yes (SA2)</w:t>
            </w:r>
          </w:p>
        </w:tc>
      </w:tr>
      <w:tr w:rsidR="00230957" w14:paraId="76A52502" w14:textId="77777777">
        <w:tc>
          <w:tcPr>
            <w:tcW w:w="1597" w:type="dxa"/>
            <w:shd w:val="clear" w:color="auto" w:fill="auto"/>
          </w:tcPr>
          <w:p w14:paraId="214387C7" w14:textId="77777777" w:rsidR="00230957" w:rsidRDefault="00000000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-3</w:t>
            </w:r>
          </w:p>
        </w:tc>
        <w:tc>
          <w:tcPr>
            <w:tcW w:w="1570" w:type="dxa"/>
            <w:shd w:val="clear" w:color="auto" w:fill="auto"/>
          </w:tcPr>
          <w:p w14:paraId="36BC9BDC" w14:textId="399079D9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del w:id="9" w:author="CU-rev1" w:date="2024-08-09T09:24:00Z">
              <w:r w:rsidDel="00A809B3">
                <w:rPr>
                  <w:sz w:val="18"/>
                  <w:szCs w:val="18"/>
                </w:rPr>
                <w:delText>75</w:delText>
              </w:r>
            </w:del>
            <w:ins w:id="10" w:author="CU-rev1" w:date="2024-08-09T09:24:00Z">
              <w:r w:rsidR="00A809B3">
                <w:rPr>
                  <w:sz w:val="18"/>
                  <w:szCs w:val="18"/>
                </w:rPr>
                <w:t>65</w:t>
              </w:r>
            </w:ins>
          </w:p>
        </w:tc>
        <w:tc>
          <w:tcPr>
            <w:tcW w:w="1480" w:type="dxa"/>
          </w:tcPr>
          <w:p w14:paraId="7CB41418" w14:textId="47E39B26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del w:id="11" w:author="CU-rev1" w:date="2024-08-09T09:24:00Z">
              <w:r w:rsidDel="00A809B3">
                <w:rPr>
                  <w:sz w:val="18"/>
                  <w:szCs w:val="18"/>
                </w:rPr>
                <w:delText>5</w:delText>
              </w:r>
            </w:del>
            <w:ins w:id="12" w:author="CU-rev1" w:date="2024-08-09T09:24:00Z">
              <w:r w:rsidR="00A809B3">
                <w:rPr>
                  <w:sz w:val="18"/>
                  <w:szCs w:val="18"/>
                </w:rPr>
                <w:t>4</w:t>
              </w:r>
            </w:ins>
          </w:p>
        </w:tc>
        <w:tc>
          <w:tcPr>
            <w:tcW w:w="2105" w:type="dxa"/>
          </w:tcPr>
          <w:p w14:paraId="2373E05F" w14:textId="77777777" w:rsidR="00230957" w:rsidRDefault="0000000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2F735589" w14:textId="77777777" w:rsidR="00230957" w:rsidRDefault="00000000">
            <w:pPr>
              <w:jc w:val="center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  <w:tr w:rsidR="00230957" w14:paraId="10BDA3D7" w14:textId="77777777">
        <w:tc>
          <w:tcPr>
            <w:tcW w:w="1597" w:type="dxa"/>
            <w:shd w:val="clear" w:color="auto" w:fill="auto"/>
          </w:tcPr>
          <w:p w14:paraId="3889BF6E" w14:textId="77777777" w:rsidR="00230957" w:rsidRDefault="00000000">
            <w:pPr>
              <w:jc w:val="center"/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-4</w:t>
            </w:r>
          </w:p>
        </w:tc>
        <w:tc>
          <w:tcPr>
            <w:tcW w:w="1570" w:type="dxa"/>
            <w:shd w:val="clear" w:color="auto" w:fill="auto"/>
          </w:tcPr>
          <w:p w14:paraId="1781A2A0" w14:textId="77777777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</w:t>
            </w:r>
          </w:p>
        </w:tc>
        <w:tc>
          <w:tcPr>
            <w:tcW w:w="1480" w:type="dxa"/>
          </w:tcPr>
          <w:p w14:paraId="6348886C" w14:textId="77777777" w:rsidR="00230957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tcW w:w="2105" w:type="dxa"/>
          </w:tcPr>
          <w:p w14:paraId="70A68F31" w14:textId="77777777" w:rsidR="00230957" w:rsidRDefault="00000000">
            <w:pPr>
              <w:jc w:val="center"/>
            </w:pPr>
            <w:r>
              <w:t>Yes (RAN2/RAN3)</w:t>
            </w:r>
          </w:p>
        </w:tc>
        <w:tc>
          <w:tcPr>
            <w:tcW w:w="2290" w:type="dxa"/>
          </w:tcPr>
          <w:p w14:paraId="40D04396" w14:textId="77777777" w:rsidR="00230957" w:rsidRDefault="00000000">
            <w:pPr>
              <w:jc w:val="center"/>
            </w:pPr>
            <w:r>
              <w:rPr>
                <w:lang w:eastAsia="zh-CN"/>
              </w:rPr>
              <w:t>Maybe</w:t>
            </w:r>
          </w:p>
        </w:tc>
      </w:tr>
      <w:tr w:rsidR="00A809B3" w14:paraId="1530C0FD" w14:textId="77777777">
        <w:trPr>
          <w:ins w:id="13" w:author="CU-rev1" w:date="2024-08-09T09:24:00Z"/>
        </w:trPr>
        <w:tc>
          <w:tcPr>
            <w:tcW w:w="1597" w:type="dxa"/>
            <w:shd w:val="clear" w:color="auto" w:fill="auto"/>
          </w:tcPr>
          <w:p w14:paraId="428E56DF" w14:textId="5FE9316D" w:rsidR="00A809B3" w:rsidRDefault="00A809B3" w:rsidP="00A809B3">
            <w:pPr>
              <w:jc w:val="center"/>
              <w:rPr>
                <w:ins w:id="14" w:author="CU-rev1" w:date="2024-08-09T09:24:00Z"/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15" w:author="CU-rev1" w:date="2024-08-09T09:24:00Z"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WT</w:t>
              </w:r>
              <w:r>
                <w:rPr>
                  <w:rFonts w:ascii="Arial" w:eastAsia="等线" w:hAnsi="Arial" w:cs="Arial"/>
                  <w:color w:val="000000"/>
                  <w:kern w:val="24"/>
                  <w:sz w:val="18"/>
                  <w:szCs w:val="18"/>
                </w:rPr>
                <w:t>-5</w:t>
              </w:r>
            </w:ins>
          </w:p>
        </w:tc>
        <w:tc>
          <w:tcPr>
            <w:tcW w:w="1570" w:type="dxa"/>
            <w:shd w:val="clear" w:color="auto" w:fill="auto"/>
          </w:tcPr>
          <w:p w14:paraId="69A7901C" w14:textId="684F0429" w:rsidR="00A809B3" w:rsidRDefault="00A809B3" w:rsidP="00A809B3">
            <w:pPr>
              <w:jc w:val="center"/>
              <w:rPr>
                <w:ins w:id="16" w:author="CU-rev1" w:date="2024-08-09T09:24:00Z"/>
                <w:sz w:val="18"/>
                <w:szCs w:val="18"/>
              </w:rPr>
            </w:pPr>
            <w:ins w:id="17" w:author="CU-rev1" w:date="2024-08-09T09:24:00Z">
              <w:r>
                <w:rPr>
                  <w:sz w:val="18"/>
                  <w:szCs w:val="18"/>
                </w:rPr>
                <w:t>0.1</w:t>
              </w:r>
            </w:ins>
          </w:p>
        </w:tc>
        <w:tc>
          <w:tcPr>
            <w:tcW w:w="1480" w:type="dxa"/>
          </w:tcPr>
          <w:p w14:paraId="5C507FFA" w14:textId="0ED18AB5" w:rsidR="00A809B3" w:rsidRDefault="00A809B3" w:rsidP="00A809B3">
            <w:pPr>
              <w:jc w:val="center"/>
              <w:rPr>
                <w:ins w:id="18" w:author="CU-rev1" w:date="2024-08-09T09:24:00Z"/>
                <w:sz w:val="18"/>
                <w:szCs w:val="18"/>
              </w:rPr>
            </w:pPr>
            <w:ins w:id="19" w:author="CU-rev1" w:date="2024-08-09T09:24:00Z">
              <w:r>
                <w:rPr>
                  <w:sz w:val="18"/>
                  <w:szCs w:val="18"/>
                </w:rPr>
                <w:t>0.1</w:t>
              </w:r>
            </w:ins>
          </w:p>
        </w:tc>
        <w:tc>
          <w:tcPr>
            <w:tcW w:w="2105" w:type="dxa"/>
          </w:tcPr>
          <w:p w14:paraId="174A72B0" w14:textId="397FACCB" w:rsidR="00A809B3" w:rsidRDefault="00A809B3" w:rsidP="00A809B3">
            <w:pPr>
              <w:jc w:val="center"/>
              <w:rPr>
                <w:ins w:id="20" w:author="CU-rev1" w:date="2024-08-09T09:24:00Z"/>
              </w:rPr>
            </w:pPr>
            <w:ins w:id="21" w:author="CU-rev1" w:date="2024-08-09T09:25:00Z">
              <w:r>
                <w:rPr>
                  <w:lang w:eastAsia="zh-CN"/>
                </w:rPr>
                <w:t>Maybe</w:t>
              </w:r>
            </w:ins>
          </w:p>
        </w:tc>
        <w:tc>
          <w:tcPr>
            <w:tcW w:w="2290" w:type="dxa"/>
          </w:tcPr>
          <w:p w14:paraId="1E1E8DC0" w14:textId="24045D2C" w:rsidR="00A809B3" w:rsidRDefault="00A809B3" w:rsidP="00A809B3">
            <w:pPr>
              <w:jc w:val="center"/>
              <w:rPr>
                <w:ins w:id="22" w:author="CU-rev1" w:date="2024-08-09T09:24:00Z"/>
                <w:lang w:eastAsia="zh-CN"/>
              </w:rPr>
            </w:pPr>
            <w:ins w:id="23" w:author="CU-rev1" w:date="2024-08-09T09:25:00Z">
              <w:r>
                <w:t>Yes (Partial with SA3)</w:t>
              </w:r>
            </w:ins>
          </w:p>
        </w:tc>
      </w:tr>
    </w:tbl>
    <w:p w14:paraId="56433A7B" w14:textId="77777777" w:rsidR="00230957" w:rsidRDefault="00230957"/>
    <w:p w14:paraId="6C27768B" w14:textId="77777777" w:rsidR="00230957" w:rsidRDefault="00000000">
      <w:pPr>
        <w:rPr>
          <w:b/>
        </w:rPr>
      </w:pPr>
      <w:r>
        <w:rPr>
          <w:b/>
        </w:rPr>
        <w:t>Total TU estimates for the study phase:     3</w:t>
      </w:r>
    </w:p>
    <w:p w14:paraId="40FBA7FC" w14:textId="77777777" w:rsidR="00230957" w:rsidRDefault="00000000">
      <w:pPr>
        <w:rPr>
          <w:b/>
          <w:lang w:val="en-US"/>
        </w:rPr>
      </w:pPr>
      <w:r>
        <w:rPr>
          <w:b/>
          <w:lang w:val="en-US"/>
        </w:rPr>
        <w:t>Total TU estimates for the normative phase:    2</w:t>
      </w:r>
    </w:p>
    <w:p w14:paraId="11684132" w14:textId="77777777" w:rsidR="00230957" w:rsidRDefault="00000000">
      <w:pPr>
        <w:rPr>
          <w:b/>
          <w:lang w:val="en-US"/>
        </w:rPr>
      </w:pPr>
      <w:r>
        <w:rPr>
          <w:b/>
          <w:lang w:val="en-US"/>
        </w:rPr>
        <w:t>Total TU estimates: 5</w:t>
      </w:r>
    </w:p>
    <w:p w14:paraId="6799DC0D" w14:textId="77777777" w:rsidR="00230957" w:rsidRDefault="00230957">
      <w:pPr>
        <w:rPr>
          <w:i/>
        </w:rPr>
      </w:pPr>
    </w:p>
    <w:p w14:paraId="149BC41B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30957" w14:paraId="55267919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EEA12" w14:textId="77777777" w:rsidR="00230957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0957" w14:paraId="3025F434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0095A4" w14:textId="77777777" w:rsidR="00230957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97B15" w14:textId="77777777" w:rsidR="00230957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3D1E8" w14:textId="77777777" w:rsidR="00230957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48A618" w14:textId="77777777" w:rsidR="00230957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8C761" w14:textId="77777777" w:rsidR="00230957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93DB" w14:textId="77777777" w:rsidR="00230957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30957" w14:paraId="2580FCE4" w14:textId="77777777">
        <w:tc>
          <w:tcPr>
            <w:tcW w:w="1617" w:type="dxa"/>
          </w:tcPr>
          <w:p w14:paraId="3B1638D8" w14:textId="77777777" w:rsidR="00230957" w:rsidRDefault="0000000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Internal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E8F9B05" w14:textId="77777777" w:rsidR="00230957" w:rsidRDefault="0000000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28.874</w:t>
            </w:r>
          </w:p>
        </w:tc>
        <w:tc>
          <w:tcPr>
            <w:tcW w:w="2409" w:type="dxa"/>
          </w:tcPr>
          <w:p w14:paraId="463B05E1" w14:textId="77777777" w:rsidR="00230957" w:rsidRDefault="0000000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Study on Management Aspects of NTN Phase 2</w:t>
            </w:r>
          </w:p>
        </w:tc>
        <w:tc>
          <w:tcPr>
            <w:tcW w:w="993" w:type="dxa"/>
          </w:tcPr>
          <w:p w14:paraId="615D5444" w14:textId="28F1D75A" w:rsidR="00230957" w:rsidRDefault="000000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TSG#</w:t>
            </w:r>
            <w:del w:id="24" w:author="CU-rev1" w:date="2024-08-08T17:16:00Z">
              <w:r w:rsidDel="0014669E">
                <w:rPr>
                  <w:i w:val="0"/>
                </w:rPr>
                <w:delText>104</w:delText>
              </w:r>
            </w:del>
            <w:ins w:id="25" w:author="CU-rev1" w:date="2024-08-08T17:16:00Z">
              <w:r w:rsidR="0014669E">
                <w:rPr>
                  <w:i w:val="0"/>
                </w:rPr>
                <w:t>105</w:t>
              </w:r>
            </w:ins>
          </w:p>
          <w:p w14:paraId="54769223" w14:textId="606863A5" w:rsidR="00230957" w:rsidRDefault="00000000">
            <w:pPr>
              <w:spacing w:after="0"/>
              <w:rPr>
                <w:i/>
                <w:lang w:eastAsia="zh-CN"/>
              </w:rPr>
            </w:pPr>
            <w:r>
              <w:t>(</w:t>
            </w:r>
            <w:del w:id="26" w:author="CU-rev1" w:date="2024-08-08T17:16:00Z">
              <w:r w:rsidDel="0014669E">
                <w:delText xml:space="preserve">June </w:delText>
              </w:r>
            </w:del>
            <w:ins w:id="27" w:author="CU-rev1" w:date="2024-08-08T17:16:00Z">
              <w:r w:rsidR="0014669E">
                <w:t xml:space="preserve">Sept </w:t>
              </w:r>
            </w:ins>
            <w:r>
              <w:t>2024)</w:t>
            </w:r>
          </w:p>
        </w:tc>
        <w:tc>
          <w:tcPr>
            <w:tcW w:w="1074" w:type="dxa"/>
          </w:tcPr>
          <w:p w14:paraId="63D135F5" w14:textId="36E40EF9" w:rsidR="00230957" w:rsidRDefault="000000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TSG#</w:t>
            </w:r>
            <w:del w:id="28" w:author="CU-rev1" w:date="2024-08-08T17:16:00Z">
              <w:r w:rsidDel="0014669E">
                <w:rPr>
                  <w:i w:val="0"/>
                </w:rPr>
                <w:delText>105</w:delText>
              </w:r>
            </w:del>
            <w:ins w:id="29" w:author="CU-rev1" w:date="2024-08-08T17:16:00Z">
              <w:r w:rsidR="0014669E">
                <w:rPr>
                  <w:i w:val="0"/>
                </w:rPr>
                <w:t>106</w:t>
              </w:r>
            </w:ins>
          </w:p>
          <w:p w14:paraId="6C0FF1C3" w14:textId="0AB9B60A" w:rsidR="00230957" w:rsidRDefault="00000000">
            <w:pPr>
              <w:spacing w:after="0"/>
              <w:rPr>
                <w:i/>
                <w:lang w:eastAsia="zh-CN"/>
              </w:rPr>
            </w:pPr>
            <w:r>
              <w:t>(</w:t>
            </w:r>
            <w:del w:id="30" w:author="CU-rev1" w:date="2024-08-08T17:16:00Z">
              <w:r w:rsidDel="0014669E">
                <w:delText>Sept</w:delText>
              </w:r>
            </w:del>
            <w:ins w:id="31" w:author="CU-rev1" w:date="2024-08-08T17:16:00Z">
              <w:r w:rsidR="0014669E">
                <w:t>Dec</w:t>
              </w:r>
            </w:ins>
            <w:r>
              <w:t>. 2024)</w:t>
            </w:r>
          </w:p>
        </w:tc>
        <w:tc>
          <w:tcPr>
            <w:tcW w:w="2186" w:type="dxa"/>
          </w:tcPr>
          <w:p w14:paraId="3ABAA60C" w14:textId="77777777" w:rsidR="00230957" w:rsidRDefault="00000000">
            <w:pPr>
              <w:spacing w:after="0"/>
              <w:rPr>
                <w:i/>
                <w:lang w:eastAsia="zh-CN"/>
              </w:rPr>
            </w:pPr>
            <w:r>
              <w:rPr>
                <w:lang w:eastAsia="ko-KR"/>
              </w:rPr>
              <w:t>Secondary Rapporteur: Min Shu</w:t>
            </w:r>
            <w:r>
              <w:rPr>
                <w:i/>
                <w:lang w:eastAsia="ko-KR"/>
              </w:rPr>
              <w:t xml:space="preserve"> </w:t>
            </w:r>
            <w:r>
              <w:rPr>
                <w:lang w:eastAsia="ko-KR"/>
              </w:rPr>
              <w:t>(CATT)</w:t>
            </w:r>
          </w:p>
        </w:tc>
      </w:tr>
    </w:tbl>
    <w:p w14:paraId="60728B32" w14:textId="77777777" w:rsidR="00230957" w:rsidRDefault="00230957">
      <w:pPr>
        <w:pStyle w:val="NO"/>
        <w:rPr>
          <w:i/>
        </w:rPr>
      </w:pPr>
    </w:p>
    <w:p w14:paraId="2552EB3C" w14:textId="77777777" w:rsidR="00230957" w:rsidRDefault="00230957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30957" w14:paraId="099DC82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17301D" w14:textId="77777777" w:rsidR="00230957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0957" w14:paraId="54BE5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13CD72" w14:textId="77777777" w:rsidR="00230957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BD4303" w14:textId="77777777" w:rsidR="00230957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C0B78F" w14:textId="77777777" w:rsidR="00230957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4ED13F" w14:textId="77777777" w:rsidR="00230957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30957" w14:paraId="4FFFE3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473" w14:textId="77777777" w:rsidR="00230957" w:rsidRDefault="0023095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308D" w14:textId="77777777" w:rsidR="00230957" w:rsidRDefault="00230957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3B8" w14:textId="77777777" w:rsidR="00230957" w:rsidRDefault="0023095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6328" w14:textId="77777777" w:rsidR="00230957" w:rsidRDefault="00230957">
            <w:pPr>
              <w:spacing w:after="0"/>
              <w:rPr>
                <w:i/>
              </w:rPr>
            </w:pPr>
          </w:p>
        </w:tc>
      </w:tr>
    </w:tbl>
    <w:p w14:paraId="26BA1F0B" w14:textId="77777777" w:rsidR="00230957" w:rsidRDefault="00230957"/>
    <w:p w14:paraId="4D45B499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062E35FD" w14:textId="77777777" w:rsidR="00230957" w:rsidRDefault="0000000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MingRui Sun (China Unicom), sunmr19@chinaunicom.cn </w:t>
      </w:r>
    </w:p>
    <w:p w14:paraId="35D9EDAC" w14:textId="77777777" w:rsidR="00230957" w:rsidRDefault="0000000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Rapporteur: Min Shu (CATT), shumin@catt.cn</w:t>
      </w:r>
    </w:p>
    <w:p w14:paraId="047FB342" w14:textId="77777777" w:rsidR="00230957" w:rsidRDefault="00230957">
      <w:pPr>
        <w:ind w:right="-99"/>
        <w:rPr>
          <w:i/>
        </w:rPr>
      </w:pPr>
    </w:p>
    <w:p w14:paraId="320CA14D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2994D4E6" w14:textId="77777777" w:rsidR="00230957" w:rsidRDefault="00000000">
      <w:pPr>
        <w:ind w:right="-99"/>
        <w:rPr>
          <w:lang w:eastAsia="zh-CN"/>
        </w:rPr>
      </w:pPr>
      <w:r>
        <w:rPr>
          <w:rFonts w:hint="eastAsia"/>
          <w:lang w:eastAsia="zh-CN"/>
        </w:rPr>
        <w:t>SA WG5</w:t>
      </w:r>
    </w:p>
    <w:p w14:paraId="4DB851CC" w14:textId="77777777" w:rsidR="00230957" w:rsidRDefault="00230957">
      <w:pPr>
        <w:spacing w:after="0"/>
        <w:ind w:left="1134" w:right="-96"/>
      </w:pPr>
    </w:p>
    <w:p w14:paraId="3326DB92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74C24F6B" w14:textId="77777777" w:rsidR="00230957" w:rsidRDefault="00000000">
      <w:pPr>
        <w:ind w:right="-99"/>
        <w:rPr>
          <w:lang w:eastAsia="zh-CN"/>
        </w:rPr>
      </w:pPr>
      <w:r>
        <w:rPr>
          <w:lang w:eastAsia="zh-CN"/>
        </w:rPr>
        <w:t>Co-ordination with SA2, RAN2, RAN3 where appropriate.</w:t>
      </w:r>
    </w:p>
    <w:p w14:paraId="5D6DC4D7" w14:textId="77777777" w:rsidR="00230957" w:rsidRDefault="00000000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230957" w14:paraId="4C32A40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7254771" w14:textId="77777777" w:rsidR="00230957" w:rsidRDefault="00000000">
            <w:pPr>
              <w:pStyle w:val="TAH"/>
            </w:pPr>
            <w:r>
              <w:t>Supporting IM name</w:t>
            </w:r>
          </w:p>
        </w:tc>
      </w:tr>
      <w:tr w:rsidR="00230957" w14:paraId="68F8ED6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CA67B2" w14:textId="77777777" w:rsidR="0023095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30957" w14:paraId="0EB4A82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B79AA6" w14:textId="77777777" w:rsidR="00230957" w:rsidRDefault="00000000">
            <w:pPr>
              <w:pStyle w:val="TAL"/>
              <w:rPr>
                <w:bCs/>
                <w:lang w:eastAsia="zh-CN"/>
              </w:rPr>
            </w:pPr>
            <w:r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:rsidR="00230957" w14:paraId="18CE1AB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3A47FF8" w14:textId="77777777" w:rsidR="0023095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30957" w14:paraId="02EB25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E3E594" w14:textId="77777777" w:rsidR="0023095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30957" w14:paraId="57431FA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204A538" w14:textId="77777777" w:rsidR="0023095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230957" w14:paraId="6AFE24B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5230185" w14:textId="77777777" w:rsidR="0023095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230957" w14:paraId="63FFC5E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D301FB" w14:textId="77777777" w:rsidR="0023095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30957" w14:paraId="0BFEB02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59542A" w14:textId="77777777" w:rsidR="00230957" w:rsidRDefault="00000000">
            <w:pPr>
              <w:pStyle w:val="TAL"/>
              <w:rPr>
                <w:lang w:eastAsia="zh-CN"/>
              </w:rPr>
            </w:pPr>
            <w:r>
              <w:t>Ericsson</w:t>
            </w:r>
          </w:p>
        </w:tc>
      </w:tr>
      <w:tr w:rsidR="00230957" w14:paraId="6820A83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B82999" w14:textId="77777777" w:rsidR="00230957" w:rsidRDefault="00000000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230957" w14:paraId="57F47FC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7E28426" w14:textId="77777777" w:rsidR="0023095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</w:tbl>
    <w:p w14:paraId="59D76E5A" w14:textId="77777777" w:rsidR="00230957" w:rsidRDefault="00230957"/>
    <w:p w14:paraId="38B16A35" w14:textId="77777777" w:rsidR="00230957" w:rsidRDefault="00230957"/>
    <w:sectPr w:rsidR="0023095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098E4" w14:textId="77777777" w:rsidR="002A55B0" w:rsidRDefault="002A55B0">
      <w:pPr>
        <w:spacing w:after="0"/>
      </w:pPr>
      <w:r>
        <w:separator/>
      </w:r>
    </w:p>
  </w:endnote>
  <w:endnote w:type="continuationSeparator" w:id="0">
    <w:p w14:paraId="3B954F53" w14:textId="77777777" w:rsidR="002A55B0" w:rsidRDefault="002A55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7B0B" w14:textId="77777777" w:rsidR="002A55B0" w:rsidRDefault="002A55B0">
      <w:pPr>
        <w:spacing w:after="0"/>
      </w:pPr>
      <w:r>
        <w:separator/>
      </w:r>
    </w:p>
  </w:footnote>
  <w:footnote w:type="continuationSeparator" w:id="0">
    <w:p w14:paraId="39036096" w14:textId="77777777" w:rsidR="002A55B0" w:rsidRDefault="002A55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E2719"/>
    <w:multiLevelType w:val="singleLevel"/>
    <w:tmpl w:val="5C1E2719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num w:numId="1" w16cid:durableId="18789266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4DAE"/>
    <w:rsid w:val="00052BF8"/>
    <w:rsid w:val="00054029"/>
    <w:rsid w:val="00054E0C"/>
    <w:rsid w:val="00057116"/>
    <w:rsid w:val="00060864"/>
    <w:rsid w:val="00064CB2"/>
    <w:rsid w:val="00066199"/>
    <w:rsid w:val="00066954"/>
    <w:rsid w:val="00067741"/>
    <w:rsid w:val="00067B21"/>
    <w:rsid w:val="00072A56"/>
    <w:rsid w:val="00074A19"/>
    <w:rsid w:val="00082CCB"/>
    <w:rsid w:val="0008714E"/>
    <w:rsid w:val="000A3125"/>
    <w:rsid w:val="000B0519"/>
    <w:rsid w:val="000B1ABD"/>
    <w:rsid w:val="000B61FD"/>
    <w:rsid w:val="000C0BF7"/>
    <w:rsid w:val="000C5FE3"/>
    <w:rsid w:val="000D088D"/>
    <w:rsid w:val="000D122A"/>
    <w:rsid w:val="000D2724"/>
    <w:rsid w:val="000D44FA"/>
    <w:rsid w:val="000E55AD"/>
    <w:rsid w:val="000E630D"/>
    <w:rsid w:val="000F0A00"/>
    <w:rsid w:val="000F6241"/>
    <w:rsid w:val="001001BD"/>
    <w:rsid w:val="0010083B"/>
    <w:rsid w:val="00102222"/>
    <w:rsid w:val="00113E22"/>
    <w:rsid w:val="0011542D"/>
    <w:rsid w:val="00120541"/>
    <w:rsid w:val="001211F3"/>
    <w:rsid w:val="00127B5D"/>
    <w:rsid w:val="00127CE5"/>
    <w:rsid w:val="0013000E"/>
    <w:rsid w:val="00134E9F"/>
    <w:rsid w:val="00136079"/>
    <w:rsid w:val="001418C8"/>
    <w:rsid w:val="00145E53"/>
    <w:rsid w:val="0014669E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7EB4"/>
    <w:rsid w:val="002000C2"/>
    <w:rsid w:val="00205A22"/>
    <w:rsid w:val="00205F25"/>
    <w:rsid w:val="002064C6"/>
    <w:rsid w:val="00221B1E"/>
    <w:rsid w:val="002273EC"/>
    <w:rsid w:val="002308F8"/>
    <w:rsid w:val="00230957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A55B0"/>
    <w:rsid w:val="002C00C2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205AD"/>
    <w:rsid w:val="00320911"/>
    <w:rsid w:val="003225AA"/>
    <w:rsid w:val="00322DE6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1C89"/>
    <w:rsid w:val="00414164"/>
    <w:rsid w:val="00415EF6"/>
    <w:rsid w:val="00415FAD"/>
    <w:rsid w:val="0041789B"/>
    <w:rsid w:val="004260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A79"/>
    <w:rsid w:val="00495840"/>
    <w:rsid w:val="00496021"/>
    <w:rsid w:val="004A24CF"/>
    <w:rsid w:val="004A40BE"/>
    <w:rsid w:val="004A6A60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6FEC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94EE2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3FCF"/>
    <w:rsid w:val="006C4910"/>
    <w:rsid w:val="006C4991"/>
    <w:rsid w:val="006D1E77"/>
    <w:rsid w:val="006D5FFF"/>
    <w:rsid w:val="006E0F19"/>
    <w:rsid w:val="006E1FDA"/>
    <w:rsid w:val="006E4501"/>
    <w:rsid w:val="006E5E87"/>
    <w:rsid w:val="006E6E51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3CF1"/>
    <w:rsid w:val="00737E36"/>
    <w:rsid w:val="00746F46"/>
    <w:rsid w:val="00747E08"/>
    <w:rsid w:val="0075128D"/>
    <w:rsid w:val="0075252A"/>
    <w:rsid w:val="00754966"/>
    <w:rsid w:val="00754C88"/>
    <w:rsid w:val="007578FD"/>
    <w:rsid w:val="00757D70"/>
    <w:rsid w:val="00764B84"/>
    <w:rsid w:val="00765028"/>
    <w:rsid w:val="00773E35"/>
    <w:rsid w:val="0078034D"/>
    <w:rsid w:val="00781EEC"/>
    <w:rsid w:val="00783C48"/>
    <w:rsid w:val="00784D9F"/>
    <w:rsid w:val="0078533F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3182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403F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161B9"/>
    <w:rsid w:val="00A226C6"/>
    <w:rsid w:val="00A260C6"/>
    <w:rsid w:val="00A27912"/>
    <w:rsid w:val="00A338A3"/>
    <w:rsid w:val="00A339CF"/>
    <w:rsid w:val="00A35110"/>
    <w:rsid w:val="00A36378"/>
    <w:rsid w:val="00A40015"/>
    <w:rsid w:val="00A42382"/>
    <w:rsid w:val="00A47445"/>
    <w:rsid w:val="00A502A1"/>
    <w:rsid w:val="00A50B27"/>
    <w:rsid w:val="00A51F51"/>
    <w:rsid w:val="00A60ECD"/>
    <w:rsid w:val="00A63D57"/>
    <w:rsid w:val="00A64405"/>
    <w:rsid w:val="00A6656B"/>
    <w:rsid w:val="00A70E1E"/>
    <w:rsid w:val="00A73257"/>
    <w:rsid w:val="00A745DA"/>
    <w:rsid w:val="00A74F2B"/>
    <w:rsid w:val="00A809B3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58BF"/>
    <w:rsid w:val="00AC2CDE"/>
    <w:rsid w:val="00AC3738"/>
    <w:rsid w:val="00AC7442"/>
    <w:rsid w:val="00AC7F95"/>
    <w:rsid w:val="00AD0751"/>
    <w:rsid w:val="00AD31E5"/>
    <w:rsid w:val="00AD77C4"/>
    <w:rsid w:val="00AE1729"/>
    <w:rsid w:val="00AE1750"/>
    <w:rsid w:val="00AE25BF"/>
    <w:rsid w:val="00AE37A3"/>
    <w:rsid w:val="00AF063A"/>
    <w:rsid w:val="00AF0C13"/>
    <w:rsid w:val="00AF1BE9"/>
    <w:rsid w:val="00B03A06"/>
    <w:rsid w:val="00B03AF5"/>
    <w:rsid w:val="00B03C01"/>
    <w:rsid w:val="00B078D6"/>
    <w:rsid w:val="00B1248D"/>
    <w:rsid w:val="00B143AD"/>
    <w:rsid w:val="00B14709"/>
    <w:rsid w:val="00B15C7D"/>
    <w:rsid w:val="00B25228"/>
    <w:rsid w:val="00B2743D"/>
    <w:rsid w:val="00B279A2"/>
    <w:rsid w:val="00B3015C"/>
    <w:rsid w:val="00B30CB9"/>
    <w:rsid w:val="00B344D8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83E"/>
    <w:rsid w:val="00B86CA0"/>
    <w:rsid w:val="00B946CD"/>
    <w:rsid w:val="00B95C99"/>
    <w:rsid w:val="00B96481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B72C7"/>
    <w:rsid w:val="00BC1D4F"/>
    <w:rsid w:val="00BC642A"/>
    <w:rsid w:val="00BD65AC"/>
    <w:rsid w:val="00BE7169"/>
    <w:rsid w:val="00BF25E2"/>
    <w:rsid w:val="00BF55A2"/>
    <w:rsid w:val="00BF7C9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B6640"/>
    <w:rsid w:val="00CC2363"/>
    <w:rsid w:val="00CC407C"/>
    <w:rsid w:val="00CC4AB3"/>
    <w:rsid w:val="00CC70DB"/>
    <w:rsid w:val="00CC72A4"/>
    <w:rsid w:val="00CD3153"/>
    <w:rsid w:val="00CE5AA6"/>
    <w:rsid w:val="00CE70EC"/>
    <w:rsid w:val="00CF0FE2"/>
    <w:rsid w:val="00CF6810"/>
    <w:rsid w:val="00D032F7"/>
    <w:rsid w:val="00D06117"/>
    <w:rsid w:val="00D1031E"/>
    <w:rsid w:val="00D11A90"/>
    <w:rsid w:val="00D14FF7"/>
    <w:rsid w:val="00D16501"/>
    <w:rsid w:val="00D31CC8"/>
    <w:rsid w:val="00D32678"/>
    <w:rsid w:val="00D32FE7"/>
    <w:rsid w:val="00D37685"/>
    <w:rsid w:val="00D41ED0"/>
    <w:rsid w:val="00D45714"/>
    <w:rsid w:val="00D4782E"/>
    <w:rsid w:val="00D4799B"/>
    <w:rsid w:val="00D51023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47928"/>
    <w:rsid w:val="00E524B3"/>
    <w:rsid w:val="00E52C57"/>
    <w:rsid w:val="00E54866"/>
    <w:rsid w:val="00E57E7D"/>
    <w:rsid w:val="00E637B5"/>
    <w:rsid w:val="00E668AB"/>
    <w:rsid w:val="00E76CC6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A5B"/>
    <w:rsid w:val="00EF2EC2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1F6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B127E"/>
    <w:rsid w:val="00FC0804"/>
    <w:rsid w:val="00FC3B6D"/>
    <w:rsid w:val="00FC7028"/>
    <w:rsid w:val="00FC7F52"/>
    <w:rsid w:val="00FD01AC"/>
    <w:rsid w:val="00FD3A4E"/>
    <w:rsid w:val="00FD5A19"/>
    <w:rsid w:val="00FF142D"/>
    <w:rsid w:val="00FF219F"/>
    <w:rsid w:val="00FF3F0C"/>
    <w:rsid w:val="00FF51BC"/>
    <w:rsid w:val="00FF6F72"/>
    <w:rsid w:val="7E27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F47CA"/>
  <w15:docId w15:val="{B40DB602-45C8-427C-A9EB-D1D1F086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a"/>
    <w:qFormat/>
    <w:pPr>
      <w:keepNext/>
      <w:keepLines/>
      <w:widowControl w:val="0"/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paragraph" w:customStyle="1" w:styleId="Guidance">
    <w:name w:val="Guidance"/>
    <w:basedOn w:val="a"/>
    <w:qFormat/>
    <w:rPr>
      <w:i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val="en-GB" w:eastAsia="en-GB"/>
    </w:rPr>
  </w:style>
  <w:style w:type="paragraph" w:styleId="af5">
    <w:name w:val="Revision"/>
    <w:hidden/>
    <w:uiPriority w:val="99"/>
    <w:semiHidden/>
    <w:rsid w:val="0014669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4C21B27-0C06-4754-8050-2720901C86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CECC1D-03A8-429F-BB46-31F05155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1FE75-71FE-46AE-A494-1624858BDA1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61DBBD-D4B2-4CAE-A067-4CB30D8D45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4869DB7-7E74-4263-8538-A0435DB6DE4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EB833B-D67D-492F-A94A-86F814C7B4E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948</Words>
  <Characters>5408</Characters>
  <Application>Microsoft Office Word</Application>
  <DocSecurity>0</DocSecurity>
  <Lines>45</Lines>
  <Paragraphs>12</Paragraphs>
  <ScaleCrop>false</ScaleCrop>
  <Company>ETSI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CU-smr</cp:lastModifiedBy>
  <cp:revision>19</cp:revision>
  <cp:lastPrinted>2000-02-29T10:31:00Z</cp:lastPrinted>
  <dcterms:created xsi:type="dcterms:W3CDTF">2023-12-01T10:43:00Z</dcterms:created>
  <dcterms:modified xsi:type="dcterms:W3CDTF">2024-08-09T08:25:00Z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(3)AwmUgO3Y+Xt0lkXgjrPVal7RblTsxwiEsi19AeJbs6WFqMl/uSJOrAPqSZZfeHpjl3yrheSR
HwtdGHn73AWV8qftJKRwJvRliNTVVbGedwGDvlQIenjh5qQn0e2AmPwNlXMQyqZnwm1V0aeM
lRWW6zHbRMD1+Pc6IrKPRZ1pZJ9iKkD1UVU57u0dmkTim2eFKd976k0B+ftY/N7xYs/qSkHc
BHOON3ktQGANrEz2tc</vt:lpwstr>
  </property>
  <property fmtid="{D5CDD505-2E9C-101B-9397-08002B2CF9AE}" pid="9" name="_2015_ms_pID_7253431">
    <vt:lpwstr>2RKCt7Z7GxPcnbQ1yUAXuMKJIia9AGHpdhAvVHJ4BLfeFI7mgHwZ7Q
lFcV3FMLVCDq0zUvz7IAf4MZcLOeplFwyDPtI6GOYwzBjjNw02SuJzDj4hoy1BO6jA8EQPYu
B4OOCFY7OCkFThwGiGlBzsW1Lyfbe/ReanpyJrPBSl5Vcc5rCxMnK0ssMCuBtsuZ0BqPeNPS
kcwwdK5EDGIXPQkNRD83cAcozeXytwFeE2ga</vt:lpwstr>
  </property>
  <property fmtid="{D5CDD505-2E9C-101B-9397-08002B2CF9AE}" pid="10" name="_2015_ms_pID_7253432">
    <vt:lpwstr>pkl1TN0buZLMwQZbY6HsVTA=</vt:lpwstr>
  </property>
  <property fmtid="{D5CDD505-2E9C-101B-9397-08002B2CF9AE}" pid="11" name="ContentTypeId">
    <vt:lpwstr>0x01010083185B6FD968AC4F8244C98DADFCDDF2</vt:lpwstr>
  </property>
  <property fmtid="{D5CDD505-2E9C-101B-9397-08002B2CF9AE}" pid="12" name="KSOProductBuildVer">
    <vt:lpwstr>2052-11.8.2.11824</vt:lpwstr>
  </property>
  <property fmtid="{D5CDD505-2E9C-101B-9397-08002B2CF9AE}" pid="13" name="ICV">
    <vt:lpwstr>6FF7D1339A5041ED9A0ECD04883488F3</vt:lpwstr>
  </property>
</Properties>
</file>